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75c3e229e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a47f6d391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Badsdiah,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e76c8fec24168" /><Relationship Type="http://schemas.openxmlformats.org/officeDocument/2006/relationships/numbering" Target="/word/numbering.xml" Id="R54468ad34c3543e7" /><Relationship Type="http://schemas.openxmlformats.org/officeDocument/2006/relationships/settings" Target="/word/settings.xml" Id="R4a326c5abdd64a15" /><Relationship Type="http://schemas.openxmlformats.org/officeDocument/2006/relationships/image" Target="/word/media/3df2ec2a-7f78-4840-860f-a79a6c7cff43.png" Id="R4cda47f6d3914e4f" /></Relationships>
</file>