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1bc5c447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81e16b1d0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64c2a5afc496f" /><Relationship Type="http://schemas.openxmlformats.org/officeDocument/2006/relationships/numbering" Target="/word/numbering.xml" Id="Ref6ef966863742fc" /><Relationship Type="http://schemas.openxmlformats.org/officeDocument/2006/relationships/settings" Target="/word/settings.xml" Id="R653b30b41ccd4e1c" /><Relationship Type="http://schemas.openxmlformats.org/officeDocument/2006/relationships/image" Target="/word/media/05f6a019-f62b-4eda-93fc-0497ea45d766.png" Id="R2f781e16b1d0415d" /></Relationships>
</file>