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4635fed55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9ad2c7b16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Baglota,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4d9d5ab2c4dc1" /><Relationship Type="http://schemas.openxmlformats.org/officeDocument/2006/relationships/numbering" Target="/word/numbering.xml" Id="Re8c1d1550ffd4d1f" /><Relationship Type="http://schemas.openxmlformats.org/officeDocument/2006/relationships/settings" Target="/word/settings.xml" Id="R9f523941ea984a7f" /><Relationship Type="http://schemas.openxmlformats.org/officeDocument/2006/relationships/image" Target="/word/media/03b3cbdb-6b0c-4c7c-876e-835fad3a89e2.png" Id="Re2b9ad2c7b1644fc" /></Relationships>
</file>