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907c2c1b6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c2cb96e8f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Bagluta,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1f261740f4dd0" /><Relationship Type="http://schemas.openxmlformats.org/officeDocument/2006/relationships/numbering" Target="/word/numbering.xml" Id="R9938af3225f04a1b" /><Relationship Type="http://schemas.openxmlformats.org/officeDocument/2006/relationships/settings" Target="/word/settings.xml" Id="Ra24a79bb86194282" /><Relationship Type="http://schemas.openxmlformats.org/officeDocument/2006/relationships/image" Target="/word/media/664c7a90-ac2e-4f5d-b14b-11490a4dc43a.png" Id="R4e0c2cb96e8f47b6" /></Relationships>
</file>