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f4618b265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8e0d5e3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Bahaduri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9e30477a34a4e" /><Relationship Type="http://schemas.openxmlformats.org/officeDocument/2006/relationships/numbering" Target="/word/numbering.xml" Id="Rf35b6b17593440d1" /><Relationship Type="http://schemas.openxmlformats.org/officeDocument/2006/relationships/settings" Target="/word/settings.xml" Id="R2bdcbd4eff904f40" /><Relationship Type="http://schemas.openxmlformats.org/officeDocument/2006/relationships/image" Target="/word/media/de300272-42a2-4fdf-a373-b4a752557ed1.png" Id="R15358e0d5e3e4afe" /></Relationships>
</file>