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4b186a88f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c4b53e0a3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Bahadurpur,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8c89a561441f0" /><Relationship Type="http://schemas.openxmlformats.org/officeDocument/2006/relationships/numbering" Target="/word/numbering.xml" Id="R3f6c34606f214077" /><Relationship Type="http://schemas.openxmlformats.org/officeDocument/2006/relationships/settings" Target="/word/settings.xml" Id="R61744f2c7e0e4d50" /><Relationship Type="http://schemas.openxmlformats.org/officeDocument/2006/relationships/image" Target="/word/media/a5f859a6-732b-4bff-9b35-b90f2206bbd9.png" Id="Rb7cc4b53e0a3441a" /></Relationships>
</file>