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ad5866dfb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a37c3eb71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a3c9fb3b1498e" /><Relationship Type="http://schemas.openxmlformats.org/officeDocument/2006/relationships/numbering" Target="/word/numbering.xml" Id="R822d7690834c4fce" /><Relationship Type="http://schemas.openxmlformats.org/officeDocument/2006/relationships/settings" Target="/word/settings.xml" Id="Reb88d20e249f4c7b" /><Relationship Type="http://schemas.openxmlformats.org/officeDocument/2006/relationships/image" Target="/word/media/b3702cff-0775-414c-a35f-31bfdd4f2297.png" Id="Red9a37c3eb7147b0" /></Relationships>
</file>