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fc858620f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b3f2bc23f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Bahawal Khan Bhanri,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48097f31e4670" /><Relationship Type="http://schemas.openxmlformats.org/officeDocument/2006/relationships/numbering" Target="/word/numbering.xml" Id="Rd2e7b8275c7949ee" /><Relationship Type="http://schemas.openxmlformats.org/officeDocument/2006/relationships/settings" Target="/word/settings.xml" Id="Re457cbce0cd64907" /><Relationship Type="http://schemas.openxmlformats.org/officeDocument/2006/relationships/image" Target="/word/media/5eb694d9-e3de-4663-a12e-d8f2f20b2c07.png" Id="R154b3f2bc23f4cd3" /></Relationships>
</file>