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e32f130ed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b0d80f8e3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Bahlolpur,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d60516e5a4ed4" /><Relationship Type="http://schemas.openxmlformats.org/officeDocument/2006/relationships/numbering" Target="/word/numbering.xml" Id="Rb7f68df5571744db" /><Relationship Type="http://schemas.openxmlformats.org/officeDocument/2006/relationships/settings" Target="/word/settings.xml" Id="R1abe54e3d99845fb" /><Relationship Type="http://schemas.openxmlformats.org/officeDocument/2006/relationships/image" Target="/word/media/7b3111c8-81c0-48d3-bef2-6e29e5ec7b0a.png" Id="R876b0d80f8e349db" /></Relationships>
</file>