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a72aae28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fbb51a3a3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2cd7e2dfa4026" /><Relationship Type="http://schemas.openxmlformats.org/officeDocument/2006/relationships/numbering" Target="/word/numbering.xml" Id="R843c7e30f8894514" /><Relationship Type="http://schemas.openxmlformats.org/officeDocument/2006/relationships/settings" Target="/word/settings.xml" Id="R71353f72fcb24b8c" /><Relationship Type="http://schemas.openxmlformats.org/officeDocument/2006/relationships/image" Target="/word/media/e3af171c-5701-46b9-b5c8-bde62cf1c476.png" Id="Rf00fbb51a3a3429e" /></Relationships>
</file>