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aa94a2305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f2e1d871d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bc8c79cc24ee4" /><Relationship Type="http://schemas.openxmlformats.org/officeDocument/2006/relationships/numbering" Target="/word/numbering.xml" Id="R9ed2cc17128d4f51" /><Relationship Type="http://schemas.openxmlformats.org/officeDocument/2006/relationships/settings" Target="/word/settings.xml" Id="R806a713eb745453e" /><Relationship Type="http://schemas.openxmlformats.org/officeDocument/2006/relationships/image" Target="/word/media/abfe3f13-8333-4f4f-97de-4fa322dddc84.png" Id="R2c8f2e1d871d47ec" /></Relationships>
</file>