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610629809b49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b3e37ff3d64c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4c0f21303d4d2a" /><Relationship Type="http://schemas.openxmlformats.org/officeDocument/2006/relationships/numbering" Target="/word/numbering.xml" Id="Rc4be75b8da88421e" /><Relationship Type="http://schemas.openxmlformats.org/officeDocument/2006/relationships/settings" Target="/word/settings.xml" Id="R3f5acf238b434781" /><Relationship Type="http://schemas.openxmlformats.org/officeDocument/2006/relationships/image" Target="/word/media/9e3e49a0-f1e8-456a-88ba-c36b8202d770.png" Id="R13b3e37ff3d64c4b" /></Relationships>
</file>