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8b065789c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1ba91308c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abe777f234c6e" /><Relationship Type="http://schemas.openxmlformats.org/officeDocument/2006/relationships/numbering" Target="/word/numbering.xml" Id="R6dbfae76d5ab4de3" /><Relationship Type="http://schemas.openxmlformats.org/officeDocument/2006/relationships/settings" Target="/word/settings.xml" Id="R6a02d0dc7f294b5e" /><Relationship Type="http://schemas.openxmlformats.org/officeDocument/2006/relationships/image" Target="/word/media/d174dd1d-dbda-4bea-af6b-ac3fc1f12626.png" Id="R6011ba91308c4ab4" /></Relationships>
</file>