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3aabe55a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63a3e208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Balkhi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c6cdb7814a87" /><Relationship Type="http://schemas.openxmlformats.org/officeDocument/2006/relationships/numbering" Target="/word/numbering.xml" Id="R1cb80670fc184093" /><Relationship Type="http://schemas.openxmlformats.org/officeDocument/2006/relationships/settings" Target="/word/settings.xml" Id="R72ca91ef1009455d" /><Relationship Type="http://schemas.openxmlformats.org/officeDocument/2006/relationships/image" Target="/word/media/c65f2c91-f3dc-4c39-a1a6-cb731df23eac.png" Id="Rccf163a3e2084f6f" /></Relationships>
</file>