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1898f898a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8477df44f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289dcf634d05" /><Relationship Type="http://schemas.openxmlformats.org/officeDocument/2006/relationships/numbering" Target="/word/numbering.xml" Id="R620dd0cc25544976" /><Relationship Type="http://schemas.openxmlformats.org/officeDocument/2006/relationships/settings" Target="/word/settings.xml" Id="R6fc7527c69e54153" /><Relationship Type="http://schemas.openxmlformats.org/officeDocument/2006/relationships/image" Target="/word/media/88aefcdd-ade0-43d1-982d-052436a6011a.png" Id="Rc9f8477df44f4f96" /></Relationships>
</file>