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26e4feaed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427b8e866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f161a9b9b4be7" /><Relationship Type="http://schemas.openxmlformats.org/officeDocument/2006/relationships/numbering" Target="/word/numbering.xml" Id="R2650c725576c435f" /><Relationship Type="http://schemas.openxmlformats.org/officeDocument/2006/relationships/settings" Target="/word/settings.xml" Id="Re935da924be54386" /><Relationship Type="http://schemas.openxmlformats.org/officeDocument/2006/relationships/image" Target="/word/media/3d42234d-c18d-47ef-8713-17fad2f6a327.png" Id="Rbfc427b8e8664fe7" /></Relationships>
</file>