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ed92617bf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ec4064fa0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Ranj,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cdbf2a50f4477" /><Relationship Type="http://schemas.openxmlformats.org/officeDocument/2006/relationships/numbering" Target="/word/numbering.xml" Id="R4f9ea29676864596" /><Relationship Type="http://schemas.openxmlformats.org/officeDocument/2006/relationships/settings" Target="/word/settings.xml" Id="R89525ba3be4442c3" /><Relationship Type="http://schemas.openxmlformats.org/officeDocument/2006/relationships/image" Target="/word/media/cbabe403-406b-4716-b5fb-82fdedeb8e28.png" Id="R088ec4064fa04a00" /></Relationships>
</file>