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d875d78af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9263ca10f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Bandi Labial,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f5f2f15d9479c" /><Relationship Type="http://schemas.openxmlformats.org/officeDocument/2006/relationships/numbering" Target="/word/numbering.xml" Id="Rbfddc336de414bfc" /><Relationship Type="http://schemas.openxmlformats.org/officeDocument/2006/relationships/settings" Target="/word/settings.xml" Id="R191699680d0e485a" /><Relationship Type="http://schemas.openxmlformats.org/officeDocument/2006/relationships/image" Target="/word/media/3c1252dc-3a90-4888-9ca7-b3da4b3df517.png" Id="Rf8e9263ca10f4fb1" /></Relationships>
</file>