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2c5285102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f6851d9d7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919a26eaa4dcc" /><Relationship Type="http://schemas.openxmlformats.org/officeDocument/2006/relationships/numbering" Target="/word/numbering.xml" Id="Rd11bb7e61c304fce" /><Relationship Type="http://schemas.openxmlformats.org/officeDocument/2006/relationships/settings" Target="/word/settings.xml" Id="Rde82d718cb2047d4" /><Relationship Type="http://schemas.openxmlformats.org/officeDocument/2006/relationships/image" Target="/word/media/da3d60f7-fb65-47ea-ad72-8cf725624ef7.png" Id="Rdfef6851d9d74ec9" /></Relationships>
</file>