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bcafb299f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4a5ca3abb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 na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b04b448694939" /><Relationship Type="http://schemas.openxmlformats.org/officeDocument/2006/relationships/numbering" Target="/word/numbering.xml" Id="Re48af23392ae4597" /><Relationship Type="http://schemas.openxmlformats.org/officeDocument/2006/relationships/settings" Target="/word/settings.xml" Id="R0a1f0ffbf5494d29" /><Relationship Type="http://schemas.openxmlformats.org/officeDocument/2006/relationships/image" Target="/word/media/acbfe545-d1cf-4754-b47d-47f64f6b6b55.png" Id="R58a4a5ca3abb4ffa" /></Relationships>
</file>