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18e43ef9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72553a4ee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ae86b511c4eb5" /><Relationship Type="http://schemas.openxmlformats.org/officeDocument/2006/relationships/numbering" Target="/word/numbering.xml" Id="Ra01d9a9e5dfe415c" /><Relationship Type="http://schemas.openxmlformats.org/officeDocument/2006/relationships/settings" Target="/word/settings.xml" Id="R634b9a36f43241ac" /><Relationship Type="http://schemas.openxmlformats.org/officeDocument/2006/relationships/image" Target="/word/media/df6a10ff-618a-4fd9-a568-ba4527ef16fa.png" Id="Rd4972553a4ee4c36" /></Relationships>
</file>