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c84d81c8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d8de6f7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46f2b8434f39" /><Relationship Type="http://schemas.openxmlformats.org/officeDocument/2006/relationships/numbering" Target="/word/numbering.xml" Id="R29ef594de55d4e14" /><Relationship Type="http://schemas.openxmlformats.org/officeDocument/2006/relationships/settings" Target="/word/settings.xml" Id="R881f4a5e0b0248f3" /><Relationship Type="http://schemas.openxmlformats.org/officeDocument/2006/relationships/image" Target="/word/media/73a52a4f-fe48-4dbb-a592-95b0707846f9.png" Id="R17acd8de6f7448a9" /></Relationships>
</file>