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0cb435c23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115a465a4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Barainwala,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6b02b5c6f45d2" /><Relationship Type="http://schemas.openxmlformats.org/officeDocument/2006/relationships/numbering" Target="/word/numbering.xml" Id="R81ef082e66ce4472" /><Relationship Type="http://schemas.openxmlformats.org/officeDocument/2006/relationships/settings" Target="/word/settings.xml" Id="Rb436f47b1d874c8b" /><Relationship Type="http://schemas.openxmlformats.org/officeDocument/2006/relationships/image" Target="/word/media/1111bb8b-6ca9-43d7-99f8-b027d4cbffd9.png" Id="Rfb7115a465a44de3" /></Relationships>
</file>