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65deb7ca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331ce9e1e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Barlashtai,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0dc6dc5064a4d" /><Relationship Type="http://schemas.openxmlformats.org/officeDocument/2006/relationships/numbering" Target="/word/numbering.xml" Id="R97ceecf571eb4cad" /><Relationship Type="http://schemas.openxmlformats.org/officeDocument/2006/relationships/settings" Target="/word/settings.xml" Id="R628d9350c16d4c9d" /><Relationship Type="http://schemas.openxmlformats.org/officeDocument/2006/relationships/image" Target="/word/media/1c5ac0f3-5384-4932-a75b-cb00bb180d2c.png" Id="R95f331ce9e1e4ca8" /></Relationships>
</file>