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913e2790c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202911b1c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Atari,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ff8984d20432d" /><Relationship Type="http://schemas.openxmlformats.org/officeDocument/2006/relationships/numbering" Target="/word/numbering.xml" Id="R72baf32f70a34329" /><Relationship Type="http://schemas.openxmlformats.org/officeDocument/2006/relationships/settings" Target="/word/settings.xml" Id="Rb39db59604a74778" /><Relationship Type="http://schemas.openxmlformats.org/officeDocument/2006/relationships/image" Target="/word/media/da30a168-c29a-4b2f-9a94-6374672f496b.png" Id="Raa6202911b1c407f" /></Relationships>
</file>