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20a86fe4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5164034d8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2aae7ff55495a" /><Relationship Type="http://schemas.openxmlformats.org/officeDocument/2006/relationships/numbering" Target="/word/numbering.xml" Id="Rd08421b7e90a493a" /><Relationship Type="http://schemas.openxmlformats.org/officeDocument/2006/relationships/settings" Target="/word/settings.xml" Id="R00d5b96f95544843" /><Relationship Type="http://schemas.openxmlformats.org/officeDocument/2006/relationships/image" Target="/word/media/50072caa-7ffc-4381-8a77-298b4f8eb467.png" Id="R6915164034d84935" /></Relationships>
</file>