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b3e0a345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bb9fea27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Fazal-ur-Rehman,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6cf7746e45d6" /><Relationship Type="http://schemas.openxmlformats.org/officeDocument/2006/relationships/numbering" Target="/word/numbering.xml" Id="R93b6ec3aee9946c2" /><Relationship Type="http://schemas.openxmlformats.org/officeDocument/2006/relationships/settings" Target="/word/settings.xml" Id="R3780a2c1cb4a466f" /><Relationship Type="http://schemas.openxmlformats.org/officeDocument/2006/relationships/image" Target="/word/media/ac42eab6-e924-47a5-a79f-fcad8063a187.png" Id="R04b3bb9fea27456c" /></Relationships>
</file>