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700724bf9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23aceb492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Ghazlani,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3ea645f7a4281" /><Relationship Type="http://schemas.openxmlformats.org/officeDocument/2006/relationships/numbering" Target="/word/numbering.xml" Id="R5c8dd6e4db124db8" /><Relationship Type="http://schemas.openxmlformats.org/officeDocument/2006/relationships/settings" Target="/word/settings.xml" Id="Rf398952bef74472a" /><Relationship Type="http://schemas.openxmlformats.org/officeDocument/2006/relationships/image" Target="/word/media/d1a1d861-5639-4379-9a16-e352de01ac7f.png" Id="R90223aceb4924e7f" /></Relationships>
</file>