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0bad58218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1f058f26e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 Ghulam Farid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804f5a0644bd1" /><Relationship Type="http://schemas.openxmlformats.org/officeDocument/2006/relationships/numbering" Target="/word/numbering.xml" Id="Rbb9038aaa50b4d0f" /><Relationship Type="http://schemas.openxmlformats.org/officeDocument/2006/relationships/settings" Target="/word/settings.xml" Id="Rb71b9ae6103646cf" /><Relationship Type="http://schemas.openxmlformats.org/officeDocument/2006/relationships/image" Target="/word/media/3bd90e90-ce3e-433f-94f7-70d6dcf3350b.png" Id="R74f1f058f26e4c64" /></Relationships>
</file>