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9c548b52c140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a770351edb4d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Basti Khairpurian,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2f2d6627af4922" /><Relationship Type="http://schemas.openxmlformats.org/officeDocument/2006/relationships/numbering" Target="/word/numbering.xml" Id="R8dc706ad09f54cef" /><Relationship Type="http://schemas.openxmlformats.org/officeDocument/2006/relationships/settings" Target="/word/settings.xml" Id="R2e2db6888d314972" /><Relationship Type="http://schemas.openxmlformats.org/officeDocument/2006/relationships/image" Target="/word/media/ca0f2247-ac6c-485c-ae8e-2712542fb4e3.png" Id="R25a770351edb4d55" /></Relationships>
</file>