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1a081f34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4000cb56d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ebcdb88b4141" /><Relationship Type="http://schemas.openxmlformats.org/officeDocument/2006/relationships/numbering" Target="/word/numbering.xml" Id="R0f17756ee65a4fba" /><Relationship Type="http://schemas.openxmlformats.org/officeDocument/2006/relationships/settings" Target="/word/settings.xml" Id="R7dd47ba4baf74823" /><Relationship Type="http://schemas.openxmlformats.org/officeDocument/2006/relationships/image" Target="/word/media/9eeb34a6-5ea9-4d93-a83a-d980b852c489.png" Id="R6d44000cb56d4c59" /></Relationships>
</file>