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aff8b3c2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c2c569ff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Mirasianwali,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d5b13f5d444f" /><Relationship Type="http://schemas.openxmlformats.org/officeDocument/2006/relationships/numbering" Target="/word/numbering.xml" Id="Reb57548d34894733" /><Relationship Type="http://schemas.openxmlformats.org/officeDocument/2006/relationships/settings" Target="/word/settings.xml" Id="Re044e4f780544b2b" /><Relationship Type="http://schemas.openxmlformats.org/officeDocument/2006/relationships/image" Target="/word/media/f0de57fe-ee5e-471b-aa55-04cdbdbe628c.png" Id="R02bc2c569ffe49d2" /></Relationships>
</file>