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8c42d98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babc5d059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Munshi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38feef227484f" /><Relationship Type="http://schemas.openxmlformats.org/officeDocument/2006/relationships/numbering" Target="/word/numbering.xml" Id="Rf3628f8575c34ce3" /><Relationship Type="http://schemas.openxmlformats.org/officeDocument/2006/relationships/settings" Target="/word/settings.xml" Id="R205322ffa86541c1" /><Relationship Type="http://schemas.openxmlformats.org/officeDocument/2006/relationships/image" Target="/word/media/4274fbfc-4e0c-4c53-b8eb-63351dfb4ab1.png" Id="Rd03babc5d0594813" /></Relationships>
</file>