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b8c4adcf6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72ca9348a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Murad Chaddhar,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891dcc61f4cc3" /><Relationship Type="http://schemas.openxmlformats.org/officeDocument/2006/relationships/numbering" Target="/word/numbering.xml" Id="Raf4162758be84d7e" /><Relationship Type="http://schemas.openxmlformats.org/officeDocument/2006/relationships/settings" Target="/word/settings.xml" Id="R57d7a8213e964767" /><Relationship Type="http://schemas.openxmlformats.org/officeDocument/2006/relationships/image" Target="/word/media/c17b7a80-0637-4e0f-a8a0-73244aa9f6d3.png" Id="R73a72ca9348a42bb" /></Relationships>
</file>