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4be29ca6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4ec942dd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Pir Bakhsh Balochwali,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ca14a0aa4e9a" /><Relationship Type="http://schemas.openxmlformats.org/officeDocument/2006/relationships/numbering" Target="/word/numbering.xml" Id="Rfe9da00e70d64096" /><Relationship Type="http://schemas.openxmlformats.org/officeDocument/2006/relationships/settings" Target="/word/settings.xml" Id="R8a29a70fd0ca430f" /><Relationship Type="http://schemas.openxmlformats.org/officeDocument/2006/relationships/image" Target="/word/media/3ece307f-2d9b-4e78-b009-c3f24e5daa69.png" Id="Rd4464ec942dd4141" /></Relationships>
</file>