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0045292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60c4786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Qadir Bakhsh Darigh,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ff35e6ddf48e6" /><Relationship Type="http://schemas.openxmlformats.org/officeDocument/2006/relationships/numbering" Target="/word/numbering.xml" Id="R908429809cf04320" /><Relationship Type="http://schemas.openxmlformats.org/officeDocument/2006/relationships/settings" Target="/word/settings.xml" Id="Ra079b1deda174585" /><Relationship Type="http://schemas.openxmlformats.org/officeDocument/2006/relationships/image" Target="/word/media/ea33f664-b099-46ac-977f-8766126f339d.png" Id="R56be60c4786443d8" /></Relationships>
</file>