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f7abb431e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680cf821e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Rab Nawaz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23139eee04c0c" /><Relationship Type="http://schemas.openxmlformats.org/officeDocument/2006/relationships/numbering" Target="/word/numbering.xml" Id="Re66e76285a8e4f68" /><Relationship Type="http://schemas.openxmlformats.org/officeDocument/2006/relationships/settings" Target="/word/settings.xml" Id="R3d1eb50c6d854d3c" /><Relationship Type="http://schemas.openxmlformats.org/officeDocument/2006/relationships/image" Target="/word/media/26dec028-2220-4ef4-9982-b087f658108d.png" Id="Rbcc680cf821e4c3f" /></Relationships>
</file>