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e94e575ad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adf5e4e15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Salma,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e501663f04b89" /><Relationship Type="http://schemas.openxmlformats.org/officeDocument/2006/relationships/numbering" Target="/word/numbering.xml" Id="Recfac5cff437478d" /><Relationship Type="http://schemas.openxmlformats.org/officeDocument/2006/relationships/settings" Target="/word/settings.xml" Id="R954d85f4d4eb4cb1" /><Relationship Type="http://schemas.openxmlformats.org/officeDocument/2006/relationships/image" Target="/word/media/2f3e7a0b-d472-4d60-a476-c2aa12c0a327.png" Id="R476adf5e4e15486f" /></Relationships>
</file>