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1715ef1ca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a1edead9d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Sardar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f9ce0ecfd4a93" /><Relationship Type="http://schemas.openxmlformats.org/officeDocument/2006/relationships/numbering" Target="/word/numbering.xml" Id="Radf7551423194de2" /><Relationship Type="http://schemas.openxmlformats.org/officeDocument/2006/relationships/settings" Target="/word/settings.xml" Id="Rc65d4a0ec88042a7" /><Relationship Type="http://schemas.openxmlformats.org/officeDocument/2006/relationships/image" Target="/word/media/92215a1c-7703-48ea-a529-8902ffd8cea3.png" Id="R388a1edead9d485d" /></Relationships>
</file>