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f62288051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328fb464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Sorhe,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63660b24b44ea" /><Relationship Type="http://schemas.openxmlformats.org/officeDocument/2006/relationships/numbering" Target="/word/numbering.xml" Id="R9f0f15d4e5a043ce" /><Relationship Type="http://schemas.openxmlformats.org/officeDocument/2006/relationships/settings" Target="/word/settings.xml" Id="R7a11e24e71584d5b" /><Relationship Type="http://schemas.openxmlformats.org/officeDocument/2006/relationships/image" Target="/word/media/222b6efb-1f0e-4345-af71-837e3b33b601.png" Id="Rb4f328fb464c4393" /></Relationships>
</file>