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af1b5e6fe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194384f97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Thamaar,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195308af40b1" /><Relationship Type="http://schemas.openxmlformats.org/officeDocument/2006/relationships/numbering" Target="/word/numbering.xml" Id="Rb9d7b8b2fbe849f5" /><Relationship Type="http://schemas.openxmlformats.org/officeDocument/2006/relationships/settings" Target="/word/settings.xml" Id="R75fb73defe384549" /><Relationship Type="http://schemas.openxmlformats.org/officeDocument/2006/relationships/image" Target="/word/media/9b387c2b-1b87-44a1-ac72-7dd2e6e4f4a9.png" Id="R91d194384f974890" /></Relationships>
</file>