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611d4e2a6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83c628da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Wassanwala,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e0f37754040a3" /><Relationship Type="http://schemas.openxmlformats.org/officeDocument/2006/relationships/numbering" Target="/word/numbering.xml" Id="R8e9b9e5bff974e79" /><Relationship Type="http://schemas.openxmlformats.org/officeDocument/2006/relationships/settings" Target="/word/settings.xml" Id="R3f921c60103c4b5f" /><Relationship Type="http://schemas.openxmlformats.org/officeDocument/2006/relationships/image" Target="/word/media/b26b9533-18a5-4ff2-8261-effad535df8d.png" Id="Rbf0383c628da4185" /></Relationships>
</file>