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4cd1ab4e654b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c8c26a8f5141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Yar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1ac0f6f8d04d26" /><Relationship Type="http://schemas.openxmlformats.org/officeDocument/2006/relationships/numbering" Target="/word/numbering.xml" Id="R484c01a9c46d47fe" /><Relationship Type="http://schemas.openxmlformats.org/officeDocument/2006/relationships/settings" Target="/word/settings.xml" Id="Ra6d5645c3e764803" /><Relationship Type="http://schemas.openxmlformats.org/officeDocument/2006/relationships/image" Target="/word/media/e833225d-9346-4ac6-9da9-73f9dafcc35b.png" Id="R0ac8c26a8f5141c9" /></Relationships>
</file>