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583b2166f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f53ae201b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Bawale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1f089465e4c43" /><Relationship Type="http://schemas.openxmlformats.org/officeDocument/2006/relationships/numbering" Target="/word/numbering.xml" Id="R30ea5e3619624ce0" /><Relationship Type="http://schemas.openxmlformats.org/officeDocument/2006/relationships/settings" Target="/word/settings.xml" Id="R3e1f33f81a6e4fdf" /><Relationship Type="http://schemas.openxmlformats.org/officeDocument/2006/relationships/image" Target="/word/media/4b5b9fd7-e2f4-45e0-8f3a-c734ed52e98d.png" Id="Rf71f53ae201b473b" /></Relationships>
</file>