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baf889dda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611332de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 Bahadur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e98ff820645b9" /><Relationship Type="http://schemas.openxmlformats.org/officeDocument/2006/relationships/numbering" Target="/word/numbering.xml" Id="R43ebf1a054414cef" /><Relationship Type="http://schemas.openxmlformats.org/officeDocument/2006/relationships/settings" Target="/word/settings.xml" Id="R4fd67e406df843e3" /><Relationship Type="http://schemas.openxmlformats.org/officeDocument/2006/relationships/image" Target="/word/media/2eeedc2f-0c62-479e-a2c6-0d907877ae99.png" Id="Re4b611332dee49f6" /></Relationships>
</file>