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97c2d86cf548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c838c49dc749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Begiwai,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14a48f4519412d" /><Relationship Type="http://schemas.openxmlformats.org/officeDocument/2006/relationships/numbering" Target="/word/numbering.xml" Id="R4f112f3221d547e9" /><Relationship Type="http://schemas.openxmlformats.org/officeDocument/2006/relationships/settings" Target="/word/settings.xml" Id="R94eb9205e27b47cb" /><Relationship Type="http://schemas.openxmlformats.org/officeDocument/2006/relationships/image" Target="/word/media/e1b3a9e8-2654-4423-994d-4f530ab9bf27.png" Id="R7bc838c49dc74991" /></Relationships>
</file>