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945b6f69f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5bc5f5890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Surbana,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f3ae31d164e7a" /><Relationship Type="http://schemas.openxmlformats.org/officeDocument/2006/relationships/numbering" Target="/word/numbering.xml" Id="Rcdffdf33773541f2" /><Relationship Type="http://schemas.openxmlformats.org/officeDocument/2006/relationships/settings" Target="/word/settings.xml" Id="Re3ea565b95944354" /><Relationship Type="http://schemas.openxmlformats.org/officeDocument/2006/relationships/image" Target="/word/media/3d944d8e-655d-4a5f-b3fc-9dbb944b97ca.png" Id="R01c5bc5f589041b2" /></Relationships>
</file>