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00fd061e0740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494e35fd8c4b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Bet Ludda,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c43e27f4fb474f" /><Relationship Type="http://schemas.openxmlformats.org/officeDocument/2006/relationships/numbering" Target="/word/numbering.xml" Id="Rba5e64c0fda346a8" /><Relationship Type="http://schemas.openxmlformats.org/officeDocument/2006/relationships/settings" Target="/word/settings.xml" Id="Re0da0a2b35b44ff0" /><Relationship Type="http://schemas.openxmlformats.org/officeDocument/2006/relationships/image" Target="/word/media/297fdb2e-89a1-4fbf-bae2-37c778e35c38.png" Id="R82494e35fd8c4b52" /></Relationships>
</file>