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fc049fcff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59a1febd2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Suleman,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fd4bceae24330" /><Relationship Type="http://schemas.openxmlformats.org/officeDocument/2006/relationships/numbering" Target="/word/numbering.xml" Id="R8234bf03c3074cd4" /><Relationship Type="http://schemas.openxmlformats.org/officeDocument/2006/relationships/settings" Target="/word/settings.xml" Id="Rf78c0160895e4115" /><Relationship Type="http://schemas.openxmlformats.org/officeDocument/2006/relationships/image" Target="/word/media/96074990-b7fe-474d-beba-26f30c769ffe.png" Id="R38659a1febd24aed" /></Relationships>
</file>