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6c93f8533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f2cf1326b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 Khan Chari,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a856a5f6346ec" /><Relationship Type="http://schemas.openxmlformats.org/officeDocument/2006/relationships/numbering" Target="/word/numbering.xml" Id="Ra6115c2c5d6d4cee" /><Relationship Type="http://schemas.openxmlformats.org/officeDocument/2006/relationships/settings" Target="/word/settings.xml" Id="R3e16f072d1654a7d" /><Relationship Type="http://schemas.openxmlformats.org/officeDocument/2006/relationships/image" Target="/word/media/750fb7aa-3d99-4352-b2a2-707c8e347606.png" Id="Rad5f2cf1326b4725" /></Relationships>
</file>